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D8" w:rsidRPr="00517F1B" w:rsidRDefault="002940D8" w:rsidP="00294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2940D8" w:rsidRPr="00517F1B" w:rsidRDefault="002940D8" w:rsidP="00294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20545">
        <w:rPr>
          <w:rFonts w:ascii="Times New Roman" w:hAnsi="Times New Roman"/>
          <w:b/>
          <w:bCs/>
          <w:sz w:val="28"/>
          <w:szCs w:val="28"/>
        </w:rPr>
        <w:t>Определение возраста лошадей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2940D8" w:rsidRDefault="002940D8" w:rsidP="002940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2940D8" w:rsidRPr="00E20545" w:rsidRDefault="002940D8" w:rsidP="00294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bCs/>
          <w:sz w:val="28"/>
          <w:szCs w:val="28"/>
        </w:rPr>
        <w:t>Особенности строения зубной системы лошади.</w:t>
      </w:r>
    </w:p>
    <w:p w:rsidR="0095153E" w:rsidRPr="00B07E2E" w:rsidRDefault="002940D8" w:rsidP="00294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545">
        <w:rPr>
          <w:rFonts w:ascii="Times New Roman" w:hAnsi="Times New Roman"/>
          <w:bCs/>
          <w:sz w:val="28"/>
          <w:szCs w:val="28"/>
        </w:rPr>
        <w:t>Признаки</w:t>
      </w:r>
      <w:r>
        <w:rPr>
          <w:rFonts w:ascii="Times New Roman" w:hAnsi="Times New Roman"/>
          <w:bCs/>
          <w:sz w:val="28"/>
          <w:szCs w:val="28"/>
        </w:rPr>
        <w:t>,</w:t>
      </w:r>
      <w:r w:rsidRPr="00E20545">
        <w:rPr>
          <w:rFonts w:ascii="Times New Roman" w:hAnsi="Times New Roman"/>
          <w:bCs/>
          <w:sz w:val="28"/>
          <w:szCs w:val="28"/>
        </w:rPr>
        <w:t xml:space="preserve"> учитываемые при определении возраста.</w:t>
      </w:r>
    </w:p>
    <w:p w:rsidR="00B07E2E" w:rsidRPr="002940D8" w:rsidRDefault="00B07E2E" w:rsidP="00294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Уход за зубами лошади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Pr="002940D8">
        <w:rPr>
          <w:rFonts w:ascii="Open Sans" w:hAnsi="Open Sans" w:cs="Arial"/>
          <w:color w:val="808080"/>
          <w:sz w:val="21"/>
          <w:szCs w:val="21"/>
        </w:rPr>
        <w:t xml:space="preserve"> </w:t>
      </w:r>
      <w:r w:rsidRPr="002940D8">
        <w:rPr>
          <w:rFonts w:ascii="Times New Roman" w:hAnsi="Times New Roman" w:cs="Times New Roman"/>
          <w:sz w:val="24"/>
          <w:szCs w:val="24"/>
        </w:rPr>
        <w:t xml:space="preserve">С древних времен зубы лошади использовали для </w:t>
      </w:r>
      <w:hyperlink r:id="rId5" w:tooltip="Определение возраста лошади по зубам" w:history="1">
        <w:r w:rsidRPr="002940D8">
          <w:rPr>
            <w:rFonts w:ascii="Times New Roman" w:hAnsi="Times New Roman" w:cs="Times New Roman"/>
            <w:sz w:val="24"/>
            <w:szCs w:val="24"/>
          </w:rPr>
          <w:t>определения возраста</w:t>
        </w:r>
      </w:hyperlink>
      <w:r w:rsidRPr="002940D8">
        <w:rPr>
          <w:rFonts w:ascii="Times New Roman" w:hAnsi="Times New Roman" w:cs="Times New Roman"/>
          <w:sz w:val="24"/>
          <w:szCs w:val="24"/>
        </w:rPr>
        <w:t xml:space="preserve"> животного. Такой способ нельзя считать безошибочным по многим причинам. У старой лошади зубы сильно истерты и даже могут совсем пропасть из виду.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На их состояние влияют порода животного, особенности корма и форма прикуса. Кровные скакуны</w:t>
      </w:r>
      <w:r w:rsidR="00270A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по сравнению с </w:t>
      </w:r>
      <w:proofErr w:type="gramStart"/>
      <w:r w:rsidRPr="002940D8">
        <w:rPr>
          <w:rFonts w:ascii="Times New Roman" w:eastAsia="Times New Roman" w:hAnsi="Times New Roman" w:cs="Times New Roman"/>
          <w:sz w:val="24"/>
          <w:szCs w:val="24"/>
        </w:rPr>
        <w:t>обычными</w:t>
      </w:r>
      <w:proofErr w:type="gramEnd"/>
      <w:r w:rsidR="00270A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имеют более твердую костяную массу, поэтому </w:t>
      </w:r>
      <w:hyperlink r:id="rId6" w:tooltip="Скелет лошади" w:history="1">
        <w:r w:rsidRPr="002940D8">
          <w:rPr>
            <w:rFonts w:ascii="Times New Roman" w:eastAsia="Times New Roman" w:hAnsi="Times New Roman" w:cs="Times New Roman"/>
            <w:sz w:val="24"/>
            <w:szCs w:val="24"/>
          </w:rPr>
          <w:t>скелет лошади</w:t>
        </w:r>
      </w:hyperlink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крепкий,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соответственно,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зубы тоже.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Если верхние и нижние зубы лошади расположены неправильно стирание в </w:t>
      </w:r>
      <w:hyperlink r:id="rId7" w:tooltip="Строение ротовой полости лошади" w:history="1">
        <w:r w:rsidRPr="002940D8">
          <w:rPr>
            <w:rFonts w:ascii="Times New Roman" w:eastAsia="Times New Roman" w:hAnsi="Times New Roman" w:cs="Times New Roman"/>
            <w:sz w:val="24"/>
            <w:szCs w:val="24"/>
          </w:rPr>
          <w:t>ротовой полости</w:t>
        </w:r>
      </w:hyperlink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будет происходить неравномерно. При подножном корме вместе с травой лошадь пережевывает камни и песок, что усиливает разрушение зубов. Поэтому у двух лошадей одного возраста зубы могут сильно отличаться.</w:t>
      </w:r>
    </w:p>
    <w:p w:rsidR="002940D8" w:rsidRPr="002940D8" w:rsidRDefault="002940D8" w:rsidP="002940D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b/>
          <w:sz w:val="24"/>
          <w:szCs w:val="24"/>
        </w:rPr>
        <w:t>Виды зубов лошади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У лошадей выделяют 12 резцов и 24 коренных зуба. Жеребцы в отличие от кобыл имеют 4 клыка. Резцы зубов лошади предназначены для срезания травы, а коренные зубы для ее пережевывания, клыки никак не участвуют в процессе еды.</w:t>
      </w:r>
    </w:p>
    <w:p w:rsidR="002940D8" w:rsidRPr="002940D8" w:rsidRDefault="00270A61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В норме у жеребцов 40 зубов, а у кобыл 36. Расположены зубы по дугообразной линии, которую называют аркадой. Различают верхнюю аркаду и нижнюю, которая меньше размером.</w:t>
      </w:r>
    </w:p>
    <w:p w:rsidR="002940D8" w:rsidRPr="002940D8" w:rsidRDefault="002940D8" w:rsidP="002940D8">
      <w:pPr>
        <w:shd w:val="clear" w:color="auto" w:fill="33333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0D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3248025"/>
            <wp:effectExtent l="19050" t="0" r="0" b="0"/>
            <wp:docPr id="1" name="Рисунок 1" descr="Виды зубов лошади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ды зубов лошади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0D8" w:rsidRPr="002940D8" w:rsidRDefault="002940D8" w:rsidP="002940D8">
      <w:pPr>
        <w:shd w:val="clear" w:color="auto" w:fill="33333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0D8">
        <w:rPr>
          <w:rFonts w:ascii="Times New Roman" w:eastAsia="Times New Roman" w:hAnsi="Times New Roman" w:cs="Times New Roman"/>
          <w:sz w:val="24"/>
          <w:szCs w:val="24"/>
        </w:rPr>
        <w:t>Схема расположения зубов</w:t>
      </w:r>
    </w:p>
    <w:p w:rsidR="002940D8" w:rsidRPr="002940D8" w:rsidRDefault="002940D8" w:rsidP="002940D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b/>
          <w:sz w:val="24"/>
          <w:szCs w:val="24"/>
        </w:rPr>
        <w:t>Строение зубов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Зубная полость заполнена слизистой тканью с сосудами и нервами. Все необходимые питательные вещества в дентин попадают из крови сосудов пульпы. Корнем зуба называют его скрытую часть, находящуюся в десне лошади, а венчиком видимую. Сквозь зубную полость от корня до венчика проходит канал.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По мере стирания зуба эмаль начинает вдаваться </w:t>
      </w:r>
      <w:proofErr w:type="gramStart"/>
      <w:r w:rsidRPr="002940D8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внутрь и напоминает </w:t>
      </w:r>
      <w:proofErr w:type="gramStart"/>
      <w:r w:rsidRPr="002940D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форме дно бутылки. Поэтому, отпилив часть стирающейся поверхности зуба можно рассмотреть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lastRenderedPageBreak/>
        <w:t>более белую эмаль и серое костяное вещество. Максимальная глубина чашечки достигается только на верхних резцах.</w:t>
      </w:r>
    </w:p>
    <w:p w:rsidR="002940D8" w:rsidRPr="002940D8" w:rsidRDefault="002940D8" w:rsidP="002940D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На дне углубления лежит цемент, после стирания чашечки его окружает внутренний эмалевый слой и образует след чашечки. Зубы лошади снаружи покрыты эмалью, а у корня цементом, который захватывает всю коронку и чашечку.</w:t>
      </w:r>
    </w:p>
    <w:p w:rsidR="002940D8" w:rsidRPr="002940D8" w:rsidRDefault="002940D8" w:rsidP="002940D8">
      <w:pPr>
        <w:shd w:val="clear" w:color="auto" w:fill="33333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0D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3819525"/>
            <wp:effectExtent l="19050" t="0" r="0" b="0"/>
            <wp:docPr id="2" name="Рисунок 2" descr="Строение зубов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роение зубов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0D8" w:rsidRPr="002940D8" w:rsidRDefault="002940D8" w:rsidP="002940D8">
      <w:pPr>
        <w:shd w:val="clear" w:color="auto" w:fill="33333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0D8">
        <w:rPr>
          <w:rFonts w:ascii="Times New Roman" w:eastAsia="Times New Roman" w:hAnsi="Times New Roman" w:cs="Times New Roman"/>
          <w:sz w:val="24"/>
          <w:szCs w:val="24"/>
        </w:rPr>
        <w:t>Стирание зубов</w:t>
      </w:r>
    </w:p>
    <w:p w:rsidR="002940D8" w:rsidRPr="002940D8" w:rsidRDefault="002940D8" w:rsidP="00B07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40D8">
        <w:rPr>
          <w:rFonts w:ascii="Times New Roman" w:eastAsia="Times New Roman" w:hAnsi="Times New Roman" w:cs="Times New Roman"/>
          <w:sz w:val="24"/>
          <w:szCs w:val="24"/>
        </w:rPr>
        <w:t>В процессе стирания можно выделить пять слоев поверхности зуба: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внутренний цементный;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наружный цементный;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эмалевый слой, прилегающий к внутреннему цементному;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эмалевый слой, прилегающий к наружному цементному;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дентин, находящийся внутри.</w:t>
      </w:r>
      <w:proofErr w:type="gramEnd"/>
    </w:p>
    <w:p w:rsidR="002940D8" w:rsidRPr="002940D8" w:rsidRDefault="002940D8" w:rsidP="002940D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b/>
          <w:sz w:val="24"/>
          <w:szCs w:val="24"/>
        </w:rPr>
        <w:t>Резцы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Из 6 верхних и 6 нижних резцов лошадей выделяют зацепы, </w:t>
      </w:r>
      <w:proofErr w:type="spellStart"/>
      <w:r w:rsidRPr="002940D8">
        <w:rPr>
          <w:rFonts w:ascii="Times New Roman" w:eastAsia="Times New Roman" w:hAnsi="Times New Roman" w:cs="Times New Roman"/>
          <w:sz w:val="24"/>
          <w:szCs w:val="24"/>
        </w:rPr>
        <w:t>окрайки</w:t>
      </w:r>
      <w:proofErr w:type="spellEnd"/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и средние зубы. Два зацепа расположены в центре с двух сторон от них находятся средние, а по краям </w:t>
      </w:r>
      <w:proofErr w:type="spellStart"/>
      <w:r w:rsidRPr="002940D8">
        <w:rPr>
          <w:rFonts w:ascii="Times New Roman" w:eastAsia="Times New Roman" w:hAnsi="Times New Roman" w:cs="Times New Roman"/>
          <w:sz w:val="24"/>
          <w:szCs w:val="24"/>
        </w:rPr>
        <w:t>окрайки</w:t>
      </w:r>
      <w:proofErr w:type="spellEnd"/>
      <w:r w:rsidRPr="002940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Различают молочные и постоянные резцы. В отличие от молочных зубов, </w:t>
      </w:r>
      <w:proofErr w:type="gramStart"/>
      <w:r w:rsidRPr="002940D8">
        <w:rPr>
          <w:rFonts w:ascii="Times New Roman" w:eastAsia="Times New Roman" w:hAnsi="Times New Roman" w:cs="Times New Roman"/>
          <w:sz w:val="24"/>
          <w:szCs w:val="24"/>
        </w:rPr>
        <w:t>постоянные</w:t>
      </w:r>
      <w:proofErr w:type="gramEnd"/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 более крупные и желтые по цвету.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У молодой лошади резцы образуют полукруг, постепенно принимающий плоскую форму у взрослого животного и выпрямляющийся к старости. Расположение верхних и нижних зубов друг к другу с возрастом также меняется. У молодого животного челюсти напоминают клещи, но с возрастом резцы выступают вперед и располагаются друг к другу под острым углом.</w:t>
      </w:r>
    </w:p>
    <w:p w:rsidR="002940D8" w:rsidRPr="002940D8" w:rsidRDefault="002940D8" w:rsidP="002940D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940D8">
        <w:rPr>
          <w:rFonts w:ascii="Times New Roman" w:eastAsia="Times New Roman" w:hAnsi="Times New Roman" w:cs="Times New Roman"/>
          <w:b/>
          <w:sz w:val="24"/>
          <w:szCs w:val="24"/>
        </w:rPr>
        <w:t>Клыки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Клыки у лошадей вырастают только у жеребцов, по два сверху и снизу. У кобыл в редких случаях они могут вырасти, но будут слабо развиты.</w:t>
      </w:r>
    </w:p>
    <w:p w:rsidR="002940D8" w:rsidRPr="002940D8" w:rsidRDefault="002940D8" w:rsidP="002940D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0D8">
        <w:rPr>
          <w:rFonts w:ascii="Times New Roman" w:eastAsia="Times New Roman" w:hAnsi="Times New Roman" w:cs="Times New Roman"/>
          <w:sz w:val="24"/>
          <w:szCs w:val="24"/>
        </w:rPr>
        <w:t>По клыкам определить возраст лошади невозможно. В идеале они прорезываются в 4-5 лет, но это может произойти как в 2 года, так и в 8 лет.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Только прорезавшиеся клыки заострены, на стороне, обращенной к языку их поверхность шероховатая, а снаружи гладкая. Сначала клыки расположены рядом с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lastRenderedPageBreak/>
        <w:t>резцами и обращены к ним, с возрастом они отодвигаются и отворачиваются от передних зубов. Внутренняя шершавость постепенно разглаживается. Верхние клыки могут стереться до десен, а нижние становятся длиннее и затупляются.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Старую лошадь можно отличить по наличию винного камня на клыках.</w:t>
      </w:r>
    </w:p>
    <w:p w:rsidR="002940D8" w:rsidRPr="002940D8" w:rsidRDefault="002940D8" w:rsidP="002940D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40D8">
        <w:rPr>
          <w:rFonts w:ascii="Times New Roman" w:eastAsia="Times New Roman" w:hAnsi="Times New Roman" w:cs="Times New Roman"/>
          <w:b/>
          <w:sz w:val="24"/>
          <w:szCs w:val="24"/>
        </w:rPr>
        <w:t>Коренные зубы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Лошадь имеет 6 верхних и 6 нижних коренных зубов. От резцов и клыков их отделяет беззубый участок десны.</w:t>
      </w:r>
    </w:p>
    <w:p w:rsidR="002940D8" w:rsidRPr="002940D8" w:rsidRDefault="002940D8" w:rsidP="002940D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Первые три верхних и нижних коренных зуба меняются, остальные являются постоянными. Первые и вторые молочные коренные зубы меняются в 2-3,5 года, а третьи – в 3,5-4 года.</w:t>
      </w:r>
    </w:p>
    <w:p w:rsidR="002940D8" w:rsidRPr="002940D8" w:rsidRDefault="002940D8" w:rsidP="002940D8">
      <w:pPr>
        <w:shd w:val="clear" w:color="auto" w:fill="33333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0D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4457700"/>
            <wp:effectExtent l="19050" t="0" r="0" b="0"/>
            <wp:docPr id="3" name="Рисунок 3" descr="Коренные зубы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ренные зубы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0D8" w:rsidRPr="002940D8" w:rsidRDefault="002940D8" w:rsidP="002940D8">
      <w:pPr>
        <w:shd w:val="clear" w:color="auto" w:fill="33333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0D8">
        <w:rPr>
          <w:rFonts w:ascii="Times New Roman" w:eastAsia="Times New Roman" w:hAnsi="Times New Roman" w:cs="Times New Roman"/>
          <w:sz w:val="24"/>
          <w:szCs w:val="24"/>
        </w:rPr>
        <w:t>Зубы лошади по годам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Перед первыми коренными зубами, называемыми малыми коренными, вырастают «волчки». Эти зубовидные образования должны выпасть вместе с первыми молочными коренными зубами, но они могут сохраниться до зрелого возраста.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>Трензель, который находится во рту лошади и лежит в его беззубой части, может упираться в «волчки» и причинять животному боль.</w:t>
      </w:r>
    </w:p>
    <w:p w:rsidR="002940D8" w:rsidRPr="002940D8" w:rsidRDefault="002940D8" w:rsidP="0029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40D8">
        <w:rPr>
          <w:rFonts w:ascii="Times New Roman" w:eastAsia="Times New Roman" w:hAnsi="Times New Roman" w:cs="Times New Roman"/>
          <w:sz w:val="24"/>
          <w:szCs w:val="24"/>
        </w:rPr>
        <w:t>На верхней челюсти коренные зубы лошади имеют чашечки, на нижней их нет.</w:t>
      </w:r>
      <w:proofErr w:type="gramEnd"/>
    </w:p>
    <w:p w:rsidR="002940D8" w:rsidRPr="002940D8" w:rsidRDefault="002940D8" w:rsidP="002940D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7E2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B07E2E" w:rsidRPr="00B07E2E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40D8">
        <w:rPr>
          <w:rFonts w:ascii="Times New Roman" w:eastAsia="Times New Roman" w:hAnsi="Times New Roman" w:cs="Times New Roman"/>
          <w:b/>
          <w:sz w:val="24"/>
          <w:szCs w:val="24"/>
        </w:rPr>
        <w:t>Смена и прорезывание зубов у лошади</w:t>
      </w:r>
    </w:p>
    <w:p w:rsidR="002940D8" w:rsidRPr="002940D8" w:rsidRDefault="002940D8" w:rsidP="002940D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Чаще всего жеребята рождаются </w:t>
      </w:r>
      <w:proofErr w:type="gramStart"/>
      <w:r w:rsidRPr="002940D8">
        <w:rPr>
          <w:rFonts w:ascii="Times New Roman" w:eastAsia="Times New Roman" w:hAnsi="Times New Roman" w:cs="Times New Roman"/>
          <w:sz w:val="24"/>
          <w:szCs w:val="24"/>
        </w:rPr>
        <w:t>беззубыми</w:t>
      </w:r>
      <w:proofErr w:type="gramEnd"/>
      <w:r w:rsidRPr="002940D8">
        <w:rPr>
          <w:rFonts w:ascii="Times New Roman" w:eastAsia="Times New Roman" w:hAnsi="Times New Roman" w:cs="Times New Roman"/>
          <w:sz w:val="24"/>
          <w:szCs w:val="24"/>
        </w:rPr>
        <w:t xml:space="preserve">. Первые молочные зубы появляются в течение первой недели – это зацепы. Затем вырастают средние зубы, а к 9 месяцам – </w:t>
      </w:r>
      <w:proofErr w:type="spellStart"/>
      <w:r w:rsidRPr="002940D8">
        <w:rPr>
          <w:rFonts w:ascii="Times New Roman" w:eastAsia="Times New Roman" w:hAnsi="Times New Roman" w:cs="Times New Roman"/>
          <w:sz w:val="24"/>
          <w:szCs w:val="24"/>
        </w:rPr>
        <w:t>окрайки</w:t>
      </w:r>
      <w:proofErr w:type="spellEnd"/>
      <w:r w:rsidRPr="002940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40D8" w:rsidRPr="002940D8" w:rsidRDefault="00F6646D" w:rsidP="00F6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A0F87">
        <w:rPr>
          <w:rFonts w:ascii="Times New Roman" w:eastAsia="Times New Roman" w:hAnsi="Times New Roman" w:cs="Times New Roman"/>
          <w:sz w:val="24"/>
          <w:szCs w:val="24"/>
        </w:rPr>
        <w:t>Смена молочных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 зубов на </w:t>
      </w:r>
      <w:proofErr w:type="gramStart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постоянные</w:t>
      </w:r>
      <w:proofErr w:type="gramEnd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 должна произойти в возрасте 5 лет. В 1 год у лошади есть временные резцы, затем в 2-3 года центральные резцы сменяются </w:t>
      </w:r>
      <w:proofErr w:type="gramStart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lastRenderedPageBreak/>
        <w:t>постоянными</w:t>
      </w:r>
      <w:proofErr w:type="gramEnd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. К 4 годам прорезываются средние постоянные резцы, а после них </w:t>
      </w:r>
      <w:proofErr w:type="spellStart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окрайки</w:t>
      </w:r>
      <w:proofErr w:type="spellEnd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Самыми</w:t>
      </w:r>
      <w:proofErr w:type="gramEnd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 последними меняются крайние резцы.</w:t>
      </w:r>
    </w:p>
    <w:p w:rsidR="002940D8" w:rsidRPr="002940D8" w:rsidRDefault="00F6646D" w:rsidP="00F6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Молочные клыки у жеребцов прорезываются в полгода и меняются в возрасте 5 лет.</w:t>
      </w:r>
    </w:p>
    <w:p w:rsidR="002940D8" w:rsidRPr="002940D8" w:rsidRDefault="00F6646D" w:rsidP="00F6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Сроки прорезывания и смены зубов зависят от типа корма, породы лошади и индивидуальности животного.</w:t>
      </w:r>
    </w:p>
    <w:p w:rsidR="002940D8" w:rsidRPr="00B07E2E" w:rsidRDefault="002940D8" w:rsidP="00B07E2E">
      <w:pPr>
        <w:pStyle w:val="a3"/>
        <w:numPr>
          <w:ilvl w:val="0"/>
          <w:numId w:val="7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7E2E">
        <w:rPr>
          <w:rFonts w:ascii="Times New Roman" w:eastAsia="Times New Roman" w:hAnsi="Times New Roman" w:cs="Times New Roman"/>
          <w:b/>
          <w:sz w:val="24"/>
          <w:szCs w:val="24"/>
        </w:rPr>
        <w:t>Уход за зубами</w:t>
      </w:r>
    </w:p>
    <w:p w:rsidR="002940D8" w:rsidRPr="002940D8" w:rsidRDefault="00F6646D" w:rsidP="00B07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Зубы лошади особенно с возрастом требуют постоянного ухода. Больные зубы мешают лошади правильно пережевывать пищу. Боль животному могут причинять: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осколки выбитых зубов в десне;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изношенные зубы;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воспаленные десна или зубы.</w:t>
      </w:r>
    </w:p>
    <w:p w:rsidR="002940D8" w:rsidRPr="002940D8" w:rsidRDefault="00F6646D" w:rsidP="00F6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Проблемы с зубами у лошади можно выявить по беспокойству животного, отказу от еды, раздражению. Но часто лошадь привыкает к боли и не показывает беспокойства. Поэтому важно регулярно осматривать рот животного.</w:t>
      </w:r>
    </w:p>
    <w:p w:rsidR="002940D8" w:rsidRPr="002940D8" w:rsidRDefault="00F6646D" w:rsidP="00B07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Специалист по следующим признакам легко выявит проблемы с зубами: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животное испытывает трудности с пережевыванием еды, увеличивается слюноотделение;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присутствует неприятный запах изо рта и ноздрей;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в навозе есть </w:t>
      </w:r>
      <w:proofErr w:type="spellStart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непереваренные</w:t>
      </w:r>
      <w:proofErr w:type="spellEnd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 частицы пищи;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лошадь не слушает команд всадника, нервничает;</w:t>
      </w:r>
      <w:r w:rsidR="00B07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отек носа и выделения из него.</w:t>
      </w:r>
    </w:p>
    <w:p w:rsidR="002940D8" w:rsidRPr="002940D8" w:rsidRDefault="00F6646D" w:rsidP="00F6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 xml:space="preserve">Питание лошадей, содержащихся </w:t>
      </w:r>
      <w:r w:rsidR="00DA0F87">
        <w:rPr>
          <w:rFonts w:ascii="Times New Roman" w:eastAsia="Times New Roman" w:hAnsi="Times New Roman" w:cs="Times New Roman"/>
          <w:sz w:val="24"/>
          <w:szCs w:val="24"/>
        </w:rPr>
        <w:t xml:space="preserve">в конюшне, отличается от </w:t>
      </w:r>
      <w:proofErr w:type="gramStart"/>
      <w:r w:rsidR="00DA0F87">
        <w:rPr>
          <w:rFonts w:ascii="Times New Roman" w:eastAsia="Times New Roman" w:hAnsi="Times New Roman" w:cs="Times New Roman"/>
          <w:sz w:val="24"/>
          <w:szCs w:val="24"/>
        </w:rPr>
        <w:t>пастбищ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gramEnd"/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. Происходит неравномерное стирание зубов. Острые концы необходимо спиливать, в противном случае лошадь может прикусить или порезать губу.</w:t>
      </w:r>
    </w:p>
    <w:p w:rsidR="002940D8" w:rsidRPr="002940D8" w:rsidRDefault="00F6646D" w:rsidP="00F6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У молодых животных необходимо вовремя удалять «волчки», на которые может давить трензель.</w:t>
      </w:r>
    </w:p>
    <w:p w:rsidR="002940D8" w:rsidRPr="002940D8" w:rsidRDefault="00BA5F61" w:rsidP="005A69BE">
      <w:pPr>
        <w:spacing w:after="0" w:line="240" w:lineRule="auto"/>
        <w:jc w:val="both"/>
        <w:rPr>
          <w:rFonts w:ascii="Open Sans" w:eastAsia="Times New Roman" w:hAnsi="Open Sans" w:cs="Arial"/>
          <w:color w:val="808080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940D8" w:rsidRPr="002940D8">
        <w:rPr>
          <w:rFonts w:ascii="Times New Roman" w:eastAsia="Times New Roman" w:hAnsi="Times New Roman" w:cs="Times New Roman"/>
          <w:sz w:val="24"/>
          <w:szCs w:val="24"/>
        </w:rPr>
        <w:t>Качественный осмотр и уход за зубами лошади обеспечит ветеринар. Он использует в работе специальный роторасширитель, а беспокойным животным дают</w:t>
      </w:r>
      <w:r w:rsidR="002940D8" w:rsidRPr="002940D8">
        <w:rPr>
          <w:rFonts w:ascii="Open Sans" w:eastAsia="Times New Roman" w:hAnsi="Open Sans" w:cs="Arial"/>
          <w:color w:val="808080"/>
          <w:sz w:val="21"/>
          <w:szCs w:val="21"/>
        </w:rPr>
        <w:t xml:space="preserve"> </w:t>
      </w:r>
      <w:proofErr w:type="gramStart"/>
      <w:r w:rsidR="002940D8" w:rsidRPr="002940D8">
        <w:rPr>
          <w:rFonts w:ascii="Open Sans" w:eastAsia="Times New Roman" w:hAnsi="Open Sans" w:cs="Arial"/>
          <w:sz w:val="21"/>
          <w:szCs w:val="21"/>
        </w:rPr>
        <w:t>успокоительное</w:t>
      </w:r>
      <w:proofErr w:type="gramEnd"/>
      <w:r w:rsidR="002940D8" w:rsidRPr="002940D8">
        <w:rPr>
          <w:rFonts w:ascii="Open Sans" w:eastAsia="Times New Roman" w:hAnsi="Open Sans" w:cs="Arial"/>
          <w:sz w:val="21"/>
          <w:szCs w:val="21"/>
        </w:rPr>
        <w:t>.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C4944">
        <w:rPr>
          <w:rFonts w:ascii="Times New Roman" w:hAnsi="Times New Roman" w:cs="Times New Roman"/>
          <w:b/>
          <w:bCs/>
          <w:sz w:val="24"/>
          <w:szCs w:val="24"/>
        </w:rPr>
        <w:t>Список используемой литературы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C4944">
        <w:rPr>
          <w:rFonts w:ascii="Times New Roman" w:hAnsi="Times New Roman" w:cs="Times New Roman"/>
          <w:sz w:val="24"/>
          <w:szCs w:val="24"/>
        </w:rPr>
        <w:t>Арзуманян</w:t>
      </w:r>
      <w:proofErr w:type="spellEnd"/>
      <w:r w:rsidRPr="005C4944"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spellStart"/>
      <w:r w:rsidRPr="005C4944">
        <w:rPr>
          <w:rFonts w:ascii="Times New Roman" w:hAnsi="Times New Roman" w:cs="Times New Roman"/>
          <w:sz w:val="24"/>
          <w:szCs w:val="24"/>
        </w:rPr>
        <w:t>Бегучев</w:t>
      </w:r>
      <w:proofErr w:type="spellEnd"/>
      <w:r w:rsidRPr="005C4944">
        <w:rPr>
          <w:rFonts w:ascii="Times New Roman" w:hAnsi="Times New Roman" w:cs="Times New Roman"/>
          <w:sz w:val="24"/>
          <w:szCs w:val="24"/>
        </w:rPr>
        <w:t xml:space="preserve"> А.П., Соловьев А.А., Фандеева Б.В. Скотоводство - М., Колос, 1984.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C4944">
        <w:rPr>
          <w:rFonts w:ascii="Times New Roman" w:hAnsi="Times New Roman" w:cs="Times New Roman"/>
          <w:sz w:val="24"/>
          <w:szCs w:val="24"/>
        </w:rPr>
        <w:t>Камбегов</w:t>
      </w:r>
      <w:proofErr w:type="spellEnd"/>
      <w:r w:rsidRPr="005C4944">
        <w:rPr>
          <w:rFonts w:ascii="Times New Roman" w:hAnsi="Times New Roman" w:cs="Times New Roman"/>
          <w:sz w:val="24"/>
          <w:szCs w:val="24"/>
        </w:rPr>
        <w:t xml:space="preserve"> Б. Коневодство и коннозаводство России - М., 1988.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>3. Красников А.С. Коневодство - М., Колос, 1973.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>4. Красников А.С. Практикум по коневодству - М., 1977.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>5. Свечин К.Б. Коневодство - М., Колос, 1984.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 xml:space="preserve">6. Кожевников Е.В., Гуревич Д.Я. Отечественное коневодство - М. </w:t>
      </w:r>
      <w:proofErr w:type="spellStart"/>
      <w:r w:rsidRPr="005C4944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5C4944">
        <w:rPr>
          <w:rFonts w:ascii="Times New Roman" w:hAnsi="Times New Roman" w:cs="Times New Roman"/>
          <w:sz w:val="24"/>
          <w:szCs w:val="24"/>
        </w:rPr>
        <w:t>, 1990.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>7. Ласков А.А. Тренинг и испытания скаковых лошадей - М., Колос, 1982</w:t>
      </w:r>
    </w:p>
    <w:p w:rsidR="005A69BE" w:rsidRPr="005C4944" w:rsidRDefault="005A69BE" w:rsidP="005A69B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C4944">
        <w:rPr>
          <w:rFonts w:ascii="Times New Roman" w:hAnsi="Times New Roman" w:cs="Times New Roman"/>
          <w:sz w:val="24"/>
          <w:szCs w:val="24"/>
        </w:rPr>
        <w:t xml:space="preserve">Размещено на </w:t>
      </w:r>
      <w:proofErr w:type="spellStart"/>
      <w:r w:rsidRPr="005C4944">
        <w:rPr>
          <w:rFonts w:ascii="Times New Roman" w:hAnsi="Times New Roman" w:cs="Times New Roman"/>
          <w:sz w:val="24"/>
          <w:szCs w:val="24"/>
        </w:rPr>
        <w:t>Allbest.ru</w:t>
      </w:r>
      <w:proofErr w:type="spellEnd"/>
    </w:p>
    <w:p w:rsidR="002940D8" w:rsidRPr="002940D8" w:rsidRDefault="002940D8" w:rsidP="00294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40D8" w:rsidRPr="002940D8" w:rsidSect="00951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B5DA5"/>
    <w:multiLevelType w:val="multilevel"/>
    <w:tmpl w:val="75AE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AA0AB8"/>
    <w:multiLevelType w:val="multilevel"/>
    <w:tmpl w:val="C15ED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7F397D"/>
    <w:multiLevelType w:val="hybridMultilevel"/>
    <w:tmpl w:val="E806ADF2"/>
    <w:lvl w:ilvl="0" w:tplc="6F1881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6341CE"/>
    <w:multiLevelType w:val="multilevel"/>
    <w:tmpl w:val="601A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456EA8"/>
    <w:multiLevelType w:val="hybridMultilevel"/>
    <w:tmpl w:val="B5D2E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61B01"/>
    <w:multiLevelType w:val="multilevel"/>
    <w:tmpl w:val="5712B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0D8"/>
    <w:rsid w:val="00270A61"/>
    <w:rsid w:val="002940D8"/>
    <w:rsid w:val="005A69BE"/>
    <w:rsid w:val="0095153E"/>
    <w:rsid w:val="00B07E2E"/>
    <w:rsid w:val="00BA5F61"/>
    <w:rsid w:val="00DA0F87"/>
    <w:rsid w:val="00F621F0"/>
    <w:rsid w:val="00F6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0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0D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5A69B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1673">
              <w:marLeft w:val="0"/>
              <w:marRight w:val="0"/>
              <w:marTop w:val="14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5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5190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47844">
                          <w:marLeft w:val="0"/>
                          <w:marRight w:val="0"/>
                          <w:marTop w:val="75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33846">
                          <w:marLeft w:val="0"/>
                          <w:marRight w:val="0"/>
                          <w:marTop w:val="75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56565">
                          <w:marLeft w:val="0"/>
                          <w:marRight w:val="0"/>
                          <w:marTop w:val="75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62227">
                          <w:marLeft w:val="0"/>
                          <w:marRight w:val="0"/>
                          <w:marTop w:val="75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eokone.ru/wp-content/uploads/2015/01/122.jpg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vseokone.ru/stroenie-rotovoj-polosti-loshadi.html" TargetMode="External"/><Relationship Id="rId12" Type="http://schemas.openxmlformats.org/officeDocument/2006/relationships/hyperlink" Target="http://vseokone.ru/wp-content/uploads/2015/01/12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seokone.ru/skelet-loshadi.html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vseokone.ru/opredelenie-vozrasta-loshadi-po-zubam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vseokone.ru/wp-content/uploads/2015/01/12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2015-09-18T02:22:00Z</dcterms:created>
  <dcterms:modified xsi:type="dcterms:W3CDTF">2015-09-18T05:24:00Z</dcterms:modified>
</cp:coreProperties>
</file>